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E229" w14:textId="77777777" w:rsidR="009D54A1" w:rsidRDefault="009D54A1" w:rsidP="003A7B87">
      <w:pPr>
        <w:spacing w:after="0" w:line="400" w:lineRule="exact"/>
        <w:ind w:right="-45"/>
        <w:jc w:val="center"/>
        <w:rPr>
          <w:rFonts w:ascii="微軟正黑體" w:eastAsia="微軟正黑體" w:hAnsi="微軟正黑體"/>
          <w:b/>
          <w:sz w:val="28"/>
          <w:szCs w:val="28"/>
          <w:lang w:eastAsia="zh-TW"/>
        </w:rPr>
      </w:pPr>
      <w:r w:rsidRPr="00215F42">
        <w:rPr>
          <w:rFonts w:ascii="微軟正黑體" w:eastAsia="微軟正黑體" w:hAnsi="微軟正黑體" w:hint="eastAsia"/>
          <w:b/>
          <w:sz w:val="28"/>
          <w:szCs w:val="28"/>
          <w:lang w:eastAsia="zh-TW"/>
        </w:rPr>
        <w:t>聯</w:t>
      </w:r>
      <w:r w:rsidRPr="00215F42">
        <w:rPr>
          <w:rFonts w:ascii="微軟正黑體" w:eastAsia="微軟正黑體" w:hAnsi="微軟正黑體" w:hint="eastAsia"/>
          <w:b/>
          <w:sz w:val="28"/>
          <w:szCs w:val="28"/>
          <w:lang w:eastAsia="zh-HK"/>
        </w:rPr>
        <w:t xml:space="preserve">合報股份有限公司 </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lang w:eastAsia="zh-TW"/>
        </w:rPr>
        <w:t>參展</w:t>
      </w:r>
      <w:r w:rsidRPr="00215F42">
        <w:rPr>
          <w:rFonts w:ascii="微軟正黑體" w:eastAsia="微軟正黑體" w:hAnsi="微軟正黑體" w:hint="eastAsia"/>
          <w:b/>
          <w:bCs/>
          <w:sz w:val="28"/>
          <w:szCs w:val="28"/>
          <w:lang w:eastAsia="zh-TW"/>
        </w:rPr>
        <w:t>報名表</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276"/>
        <w:gridCol w:w="992"/>
      </w:tblGrid>
      <w:tr w:rsidR="00FD0127" w:rsidRPr="00215F42" w14:paraId="16A2023F" w14:textId="77777777" w:rsidTr="00E336D8">
        <w:trPr>
          <w:trHeight w:val="295"/>
        </w:trPr>
        <w:tc>
          <w:tcPr>
            <w:tcW w:w="1135" w:type="dxa"/>
            <w:vAlign w:val="center"/>
          </w:tcPr>
          <w:p w14:paraId="1BD124D3" w14:textId="2E80FFB2" w:rsidR="00FD0127" w:rsidRPr="00215F42" w:rsidRDefault="00FD0127" w:rsidP="009D54A1">
            <w:pPr>
              <w:spacing w:line="34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參加形式</w:t>
            </w:r>
          </w:p>
        </w:tc>
        <w:tc>
          <w:tcPr>
            <w:tcW w:w="9213" w:type="dxa"/>
            <w:gridSpan w:val="11"/>
            <w:tcBorders>
              <w:right w:val="single" w:sz="4" w:space="0" w:color="auto"/>
            </w:tcBorders>
            <w:vAlign w:val="center"/>
          </w:tcPr>
          <w:p w14:paraId="6B1819C8" w14:textId="6AFCA5A8" w:rsidR="00FD0127" w:rsidRPr="00215F42" w:rsidRDefault="00FD0127" w:rsidP="00FD0127">
            <w:pPr>
              <w:spacing w:line="340" w:lineRule="exact"/>
              <w:rPr>
                <w:rFonts w:ascii="微軟正黑體" w:eastAsia="微軟正黑體" w:hAnsi="微軟正黑體"/>
                <w:sz w:val="20"/>
                <w:szCs w:val="20"/>
                <w:lang w:eastAsia="zh-TW"/>
              </w:rPr>
            </w:pPr>
            <w:r>
              <w:rPr>
                <w:rFonts w:ascii="Wingdings 2" w:eastAsia="微軟正黑體" w:hAnsi="Wingdings 2"/>
                <w:lang w:eastAsia="zh-TW"/>
              </w:rPr>
              <w:t></w:t>
            </w:r>
            <w:r>
              <w:rPr>
                <w:rFonts w:ascii="Wingdings 2" w:eastAsia="微軟正黑體" w:hAnsi="Wingdings 2" w:hint="eastAsia"/>
                <w:lang w:eastAsia="zh-TW"/>
              </w:rPr>
              <w:t>實體展</w:t>
            </w:r>
            <w:r w:rsidRPr="00215F42">
              <w:rPr>
                <w:rFonts w:ascii="微軟正黑體" w:eastAsia="微軟正黑體" w:hAnsi="微軟正黑體" w:hint="eastAsia"/>
                <w:sz w:val="20"/>
                <w:szCs w:val="20"/>
                <w:lang w:eastAsia="zh-TW"/>
              </w:rPr>
              <w:t>(</w:t>
            </w:r>
            <w:r>
              <w:rPr>
                <w:rFonts w:ascii="微軟正黑體" w:eastAsia="微軟正黑體" w:hAnsi="微軟正黑體"/>
                <w:sz w:val="20"/>
                <w:szCs w:val="20"/>
                <w:lang w:eastAsia="zh-TW"/>
              </w:rPr>
              <w:t>4</w:t>
            </w:r>
            <w:r w:rsidRPr="00215F42">
              <w:rPr>
                <w:rFonts w:ascii="微軟正黑體" w:eastAsia="微軟正黑體" w:hAnsi="微軟正黑體" w:hint="eastAsia"/>
                <w:sz w:val="20"/>
                <w:szCs w:val="20"/>
                <w:lang w:eastAsia="zh-TW"/>
              </w:rPr>
              <w:t>/</w:t>
            </w:r>
            <w:r>
              <w:rPr>
                <w:rFonts w:ascii="微軟正黑體" w:eastAsia="微軟正黑體" w:hAnsi="微軟正黑體"/>
                <w:sz w:val="20"/>
                <w:szCs w:val="20"/>
                <w:lang w:eastAsia="zh-TW"/>
              </w:rPr>
              <w:t>5</w:t>
            </w:r>
            <w:r w:rsidRPr="00215F42">
              <w:rPr>
                <w:rFonts w:ascii="微軟正黑體" w:eastAsia="微軟正黑體" w:hAnsi="微軟正黑體" w:hint="eastAsia"/>
                <w:sz w:val="20"/>
                <w:szCs w:val="20"/>
                <w:lang w:eastAsia="zh-TW"/>
              </w:rPr>
              <w:t>-</w:t>
            </w:r>
            <w:r>
              <w:rPr>
                <w:rFonts w:ascii="微軟正黑體" w:eastAsia="微軟正黑體" w:hAnsi="微軟正黑體"/>
                <w:sz w:val="20"/>
                <w:szCs w:val="20"/>
                <w:lang w:eastAsia="zh-TW"/>
              </w:rPr>
              <w:t>4</w:t>
            </w:r>
            <w:r w:rsidRPr="00215F42">
              <w:rPr>
                <w:rFonts w:ascii="微軟正黑體" w:eastAsia="微軟正黑體" w:hAnsi="微軟正黑體" w:hint="eastAsia"/>
                <w:sz w:val="20"/>
                <w:szCs w:val="20"/>
                <w:lang w:eastAsia="zh-TW"/>
              </w:rPr>
              <w:t>/</w:t>
            </w:r>
            <w:r>
              <w:rPr>
                <w:rFonts w:ascii="微軟正黑體" w:eastAsia="微軟正黑體" w:hAnsi="微軟正黑體"/>
                <w:sz w:val="20"/>
                <w:szCs w:val="20"/>
                <w:lang w:eastAsia="zh-TW"/>
              </w:rPr>
              <w:t>7</w:t>
            </w:r>
            <w:r w:rsidRPr="00215F42">
              <w:rPr>
                <w:rFonts w:ascii="微軟正黑體" w:eastAsia="微軟正黑體" w:hAnsi="微軟正黑體" w:hint="eastAsia"/>
                <w:sz w:val="20"/>
                <w:szCs w:val="20"/>
                <w:lang w:eastAsia="zh-TW"/>
              </w:rPr>
              <w:t>)</w:t>
            </w:r>
            <w:r>
              <w:rPr>
                <w:rFonts w:ascii="微軟正黑體" w:eastAsia="微軟正黑體" w:hAnsi="微軟正黑體" w:hint="eastAsia"/>
                <w:lang w:eastAsia="zh-TW"/>
              </w:rPr>
              <w:t xml:space="preserve"> </w:t>
            </w:r>
            <w:r>
              <w:rPr>
                <w:rFonts w:ascii="微軟正黑體" w:eastAsia="微軟正黑體" w:hAnsi="微軟正黑體"/>
                <w:lang w:eastAsia="zh-TW"/>
              </w:rPr>
              <w:t xml:space="preserve">       </w:t>
            </w:r>
            <w:r>
              <w:rPr>
                <w:rFonts w:ascii="Wingdings 2" w:eastAsia="微軟正黑體" w:hAnsi="Wingdings 2"/>
                <w:lang w:eastAsia="zh-TW"/>
              </w:rPr>
              <w:t></w:t>
            </w:r>
            <w:r w:rsidR="002050B5">
              <w:rPr>
                <w:rFonts w:ascii="微軟正黑體" w:eastAsia="微軟正黑體" w:hAnsi="微軟正黑體" w:hint="eastAsia"/>
                <w:lang w:eastAsia="zh-TW"/>
              </w:rPr>
              <w:t>N</w:t>
            </w:r>
            <w:r w:rsidR="002050B5">
              <w:rPr>
                <w:rFonts w:ascii="微軟正黑體" w:eastAsia="微軟正黑體" w:hAnsi="微軟正黑體"/>
                <w:lang w:eastAsia="zh-TW"/>
              </w:rPr>
              <w:t>HS CONNECTS</w:t>
            </w:r>
            <w:r>
              <w:rPr>
                <w:rFonts w:ascii="微軟正黑體" w:eastAsia="微軟正黑體" w:hAnsi="微軟正黑體" w:hint="eastAsia"/>
                <w:lang w:eastAsia="zh-TW"/>
              </w:rPr>
              <w:t>線上平台（請圈選類別：基本、進階）</w:t>
            </w:r>
            <w:r>
              <w:rPr>
                <w:rFonts w:ascii="微軟正黑體" w:eastAsia="微軟正黑體" w:hAnsi="微軟正黑體"/>
                <w:lang w:eastAsia="zh-TW"/>
              </w:rPr>
              <w:t xml:space="preserve">        </w:t>
            </w:r>
          </w:p>
        </w:tc>
      </w:tr>
      <w:tr w:rsidR="009D54A1" w:rsidRPr="00215F42" w14:paraId="36E63A80" w14:textId="77777777" w:rsidTr="00EC0F16">
        <w:trPr>
          <w:trHeight w:val="295"/>
        </w:trPr>
        <w:tc>
          <w:tcPr>
            <w:tcW w:w="1135"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9"/>
            <w:vAlign w:val="center"/>
          </w:tcPr>
          <w:p w14:paraId="4B3ECD3F" w14:textId="03D74473"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20</w:t>
            </w:r>
            <w:r w:rsidRPr="00215F42">
              <w:rPr>
                <w:rFonts w:ascii="微軟正黑體" w:eastAsia="微軟正黑體" w:hAnsi="微軟正黑體"/>
                <w:sz w:val="20"/>
                <w:szCs w:val="20"/>
              </w:rPr>
              <w:t>2</w:t>
            </w:r>
            <w:r w:rsidR="003575CF">
              <w:rPr>
                <w:rFonts w:ascii="微軟正黑體" w:eastAsia="微軟正黑體" w:hAnsi="微軟正黑體" w:hint="eastAsia"/>
                <w:sz w:val="20"/>
                <w:szCs w:val="20"/>
                <w:lang w:eastAsia="zh-TW"/>
              </w:rPr>
              <w:t>2全美五金</w:t>
            </w:r>
            <w:r w:rsidRPr="00215F42">
              <w:rPr>
                <w:rFonts w:ascii="微軟正黑體" w:eastAsia="微軟正黑體" w:hAnsi="微軟正黑體" w:hint="eastAsia"/>
                <w:sz w:val="20"/>
                <w:szCs w:val="20"/>
              </w:rPr>
              <w:t>展 (</w:t>
            </w:r>
            <w:r w:rsidR="003575CF">
              <w:rPr>
                <w:rFonts w:ascii="微軟正黑體" w:eastAsia="微軟正黑體" w:hAnsi="微軟正黑體"/>
                <w:sz w:val="20"/>
                <w:szCs w:val="20"/>
              </w:rPr>
              <w:t>4</w:t>
            </w:r>
            <w:r w:rsidRPr="00215F42">
              <w:rPr>
                <w:rFonts w:ascii="微軟正黑體" w:eastAsia="微軟正黑體" w:hAnsi="微軟正黑體" w:hint="eastAsia"/>
                <w:sz w:val="20"/>
                <w:szCs w:val="20"/>
              </w:rPr>
              <w:t>/</w:t>
            </w:r>
            <w:r w:rsidR="003575CF">
              <w:rPr>
                <w:rFonts w:ascii="微軟正黑體" w:eastAsia="微軟正黑體" w:hAnsi="微軟正黑體"/>
                <w:sz w:val="20"/>
                <w:szCs w:val="20"/>
              </w:rPr>
              <w:t>5</w:t>
            </w:r>
            <w:r w:rsidRPr="00215F42">
              <w:rPr>
                <w:rFonts w:ascii="微軟正黑體" w:eastAsia="微軟正黑體" w:hAnsi="微軟正黑體" w:hint="eastAsia"/>
                <w:sz w:val="20"/>
                <w:szCs w:val="20"/>
              </w:rPr>
              <w:t>-</w:t>
            </w:r>
            <w:r w:rsidR="003575CF">
              <w:rPr>
                <w:rFonts w:ascii="微軟正黑體" w:eastAsia="微軟正黑體" w:hAnsi="微軟正黑體"/>
                <w:sz w:val="20"/>
                <w:szCs w:val="20"/>
              </w:rPr>
              <w:t>4</w:t>
            </w:r>
            <w:r w:rsidRPr="00215F42">
              <w:rPr>
                <w:rFonts w:ascii="微軟正黑體" w:eastAsia="微軟正黑體" w:hAnsi="微軟正黑體" w:hint="eastAsia"/>
                <w:sz w:val="20"/>
                <w:szCs w:val="20"/>
              </w:rPr>
              <w:t>/</w:t>
            </w:r>
            <w:r w:rsidR="003575CF">
              <w:rPr>
                <w:rFonts w:ascii="微軟正黑體" w:eastAsia="微軟正黑體" w:hAnsi="微軟正黑體"/>
                <w:sz w:val="20"/>
                <w:szCs w:val="20"/>
              </w:rPr>
              <w:t>7</w:t>
            </w:r>
            <w:r w:rsidRPr="00215F42">
              <w:rPr>
                <w:rFonts w:ascii="微軟正黑體" w:eastAsia="微軟正黑體" w:hAnsi="微軟正黑體" w:hint="eastAsia"/>
                <w:sz w:val="20"/>
                <w:szCs w:val="20"/>
              </w:rPr>
              <w:t>)</w:t>
            </w:r>
          </w:p>
        </w:tc>
        <w:tc>
          <w:tcPr>
            <w:tcW w:w="1276"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EC0F16">
        <w:trPr>
          <w:trHeight w:val="20"/>
        </w:trPr>
        <w:tc>
          <w:tcPr>
            <w:tcW w:w="1135"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276"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EC0F16">
        <w:trPr>
          <w:trHeight w:val="71"/>
        </w:trPr>
        <w:tc>
          <w:tcPr>
            <w:tcW w:w="1135"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276"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992"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1"/>
            <w:vAlign w:val="center"/>
          </w:tcPr>
          <w:p w14:paraId="212877C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328A06C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3A004F8C" w14:textId="77777777" w:rsidTr="00EC0F16">
        <w:tc>
          <w:tcPr>
            <w:tcW w:w="1135" w:type="dxa"/>
            <w:vMerge w:val="restart"/>
            <w:vAlign w:val="center"/>
          </w:tcPr>
          <w:p w14:paraId="4198820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09"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94"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C726E3F" w14:textId="77777777" w:rsidTr="00EC0F16">
        <w:tc>
          <w:tcPr>
            <w:tcW w:w="1135"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94"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EC0F16">
        <w:tc>
          <w:tcPr>
            <w:tcW w:w="1135"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09" w:type="dxa"/>
            <w:gridSpan w:val="5"/>
            <w:tcBorders>
              <w:right w:val="single" w:sz="4" w:space="0" w:color="auto"/>
            </w:tcBorders>
            <w:vAlign w:val="center"/>
          </w:tcPr>
          <w:p w14:paraId="34BC0C3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Ema</w:t>
            </w:r>
            <w:r w:rsidRPr="00215F42">
              <w:rPr>
                <w:rFonts w:ascii="微軟正黑體" w:eastAsia="微軟正黑體" w:hAnsi="微軟正黑體"/>
                <w:sz w:val="20"/>
                <w:szCs w:val="20"/>
              </w:rPr>
              <w:t>il)</w:t>
            </w:r>
          </w:p>
        </w:tc>
        <w:tc>
          <w:tcPr>
            <w:tcW w:w="1094"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p>
        </w:tc>
        <w:tc>
          <w:tcPr>
            <w:tcW w:w="1843" w:type="dxa"/>
            <w:gridSpan w:val="6"/>
            <w:tcBorders>
              <w:left w:val="nil"/>
              <w:right w:val="single" w:sz="4" w:space="0" w:color="auto"/>
            </w:tcBorders>
            <w:vAlign w:val="center"/>
          </w:tcPr>
          <w:p w14:paraId="720A16E1" w14:textId="77777777" w:rsidR="009D54A1" w:rsidRPr="00215F42" w:rsidRDefault="009D54A1" w:rsidP="009D54A1">
            <w:pPr>
              <w:spacing w:line="340" w:lineRule="exact"/>
              <w:ind w:left="56"/>
              <w:rPr>
                <w:rFonts w:ascii="微軟正黑體" w:eastAsia="微軟正黑體" w:hAnsi="微軟正黑體"/>
                <w:sz w:val="20"/>
                <w:szCs w:val="20"/>
              </w:rPr>
            </w:pPr>
            <w:r w:rsidRPr="00215F42">
              <w:rPr>
                <w:rFonts w:ascii="微軟正黑體" w:eastAsia="微軟正黑體" w:hAnsi="微軟正黑體"/>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8"/>
            <w:tcBorders>
              <w:right w:val="single" w:sz="4" w:space="0" w:color="auto"/>
            </w:tcBorders>
            <w:vAlign w:val="center"/>
          </w:tcPr>
          <w:p w14:paraId="4739F94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大小章</w:t>
            </w:r>
            <w:r w:rsidRPr="00215F42">
              <w:rPr>
                <w:rFonts w:ascii="微軟正黑體" w:eastAsia="微軟正黑體" w:hAnsi="微軟正黑體"/>
                <w:sz w:val="20"/>
                <w:szCs w:val="20"/>
              </w:rPr>
              <w:t>)</w:t>
            </w:r>
          </w:p>
        </w:tc>
      </w:tr>
      <w:tr w:rsidR="009D54A1" w:rsidRPr="00215F42" w14:paraId="1F5EA1D1" w14:textId="77777777" w:rsidTr="00EC0F16">
        <w:tc>
          <w:tcPr>
            <w:tcW w:w="1135" w:type="dxa"/>
            <w:vAlign w:val="center"/>
          </w:tcPr>
          <w:p w14:paraId="0F5B4D7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543" w:type="dxa"/>
            <w:gridSpan w:val="8"/>
            <w:tcBorders>
              <w:left w:val="nil"/>
            </w:tcBorders>
            <w:vAlign w:val="center"/>
          </w:tcPr>
          <w:p w14:paraId="3DCDE889" w14:textId="77777777" w:rsidR="009D54A1"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sz w:val="20"/>
                <w:szCs w:val="20"/>
                <w:lang w:eastAsia="zh-TW"/>
              </w:rPr>
              <w:t>(</w:t>
            </w:r>
            <w:r w:rsidRPr="00215F42">
              <w:rPr>
                <w:rFonts w:ascii="微軟正黑體" w:eastAsia="微軟正黑體" w:hAnsi="微軟正黑體" w:hint="eastAsia"/>
                <w:sz w:val="20"/>
                <w:szCs w:val="20"/>
                <w:lang w:eastAsia="zh-TW"/>
              </w:rPr>
              <w:t>展後憑據核銷，多退少補)</w:t>
            </w:r>
          </w:p>
        </w:tc>
      </w:tr>
    </w:tbl>
    <w:p w14:paraId="54556D69" w14:textId="35C36340" w:rsidR="009D54A1" w:rsidRPr="009D54A1" w:rsidRDefault="009D54A1" w:rsidP="00EC0F16">
      <w:pPr>
        <w:spacing w:line="240" w:lineRule="auto"/>
        <w:ind w:right="-755" w:hanging="709"/>
        <w:jc w:val="center"/>
        <w:rPr>
          <w:rFonts w:ascii="微軟正黑體" w:eastAsia="微軟正黑體" w:hAnsi="微軟正黑體"/>
          <w:b/>
          <w:sz w:val="28"/>
          <w:szCs w:val="28"/>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sidR="00EC0F16">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sidR="00EC0F16">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sidR="00EC0F16">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00EC0F16">
        <w:rPr>
          <w:rFonts w:ascii="微軟正黑體" w:eastAsia="SimSun"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sidR="00EC0F16">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2CCD0B1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bookmarkStart w:id="0" w:name="_GoBack"/>
      <w:bookmarkEnd w:id="0"/>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5EA776EC" w14:textId="77777777" w:rsidR="00E3006A" w:rsidRDefault="00E3006A" w:rsidP="00E3006A">
      <w:pPr>
        <w:pStyle w:val="af0"/>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14:paraId="1CCC8895" w14:textId="77777777" w:rsidR="00E3006A" w:rsidRPr="00E3006A"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w:t>
      </w:r>
      <w:r w:rsidRPr="00E3006A">
        <w:rPr>
          <w:rFonts w:ascii="微軟正黑體" w:eastAsia="微軟正黑體" w:hAnsi="微軟正黑體" w:hint="eastAsia"/>
          <w:w w:val="90"/>
          <w:sz w:val="18"/>
          <w:szCs w:val="21"/>
        </w:rPr>
        <w:t>ni</w:t>
      </w:r>
      <w:r w:rsidRPr="00E3006A">
        <w:rPr>
          <w:rFonts w:ascii="微軟正黑體" w:eastAsia="微軟正黑體" w:hAnsi="微軟正黑體"/>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B7101F" w:rsidRDefault="00E3006A" w:rsidP="00E3006A">
      <w:pPr>
        <w:pStyle w:val="af0"/>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p w14:paraId="130E6046" w14:textId="77777777" w:rsidR="00B7101F" w:rsidRDefault="00B7101F" w:rsidP="00B7101F">
      <w:pPr>
        <w:pStyle w:val="af0"/>
        <w:spacing w:line="240" w:lineRule="exact"/>
        <w:ind w:right="-612" w:firstLineChars="0"/>
        <w:rPr>
          <w:rFonts w:ascii="微軟正黑體" w:eastAsia="微軟正黑體" w:hAnsi="微軟正黑體"/>
          <w:w w:val="90"/>
          <w:sz w:val="18"/>
          <w:szCs w:val="21"/>
        </w:rPr>
      </w:pPr>
    </w:p>
    <w:p w14:paraId="29902643" w14:textId="77431AEB" w:rsidR="00B7101F" w:rsidRPr="00B7101F" w:rsidRDefault="00B7101F" w:rsidP="00B7101F">
      <w:pPr>
        <w:pStyle w:val="af0"/>
        <w:spacing w:line="240" w:lineRule="exact"/>
        <w:ind w:right="-612" w:firstLineChars="0"/>
        <w:rPr>
          <w:rFonts w:asciiTheme="minorEastAsia" w:eastAsiaTheme="minorEastAsia" w:hAnsiTheme="minorEastAsia"/>
          <w:w w:val="90"/>
          <w:sz w:val="28"/>
          <w:szCs w:val="28"/>
        </w:rPr>
      </w:pPr>
      <w:r>
        <w:rPr>
          <w:rFonts w:asciiTheme="minorEastAsia" w:eastAsiaTheme="minorEastAsia" w:hAnsiTheme="minorEastAsia" w:hint="eastAsia"/>
          <w:w w:val="90"/>
          <w:sz w:val="28"/>
          <w:szCs w:val="28"/>
        </w:rPr>
        <w:t>經濟日報 黃啟銘</w:t>
      </w:r>
      <w:r>
        <w:rPr>
          <w:rFonts w:asciiTheme="minorEastAsia" w:eastAsiaTheme="minorEastAsia" w:hAnsiTheme="minorEastAsia"/>
          <w:w w:val="90"/>
          <w:sz w:val="28"/>
          <w:szCs w:val="28"/>
        </w:rPr>
        <w:t>/ 0955352148  /  stiven1017@gmail.com</w:t>
      </w:r>
    </w:p>
    <w:sectPr w:rsidR="00B7101F" w:rsidRPr="00B7101F" w:rsidSect="00B7101F">
      <w:headerReference w:type="default" r:id="rId8"/>
      <w:footerReference w:type="default" r:id="rId9"/>
      <w:pgSz w:w="11906" w:h="16838" w:code="9"/>
      <w:pgMar w:top="1077" w:right="1077" w:bottom="454" w:left="1077" w:header="777" w:footer="1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F7EC" w14:textId="77777777" w:rsidR="00C6186D" w:rsidRDefault="00C6186D" w:rsidP="00564A18">
      <w:pPr>
        <w:spacing w:after="0" w:line="240" w:lineRule="auto"/>
      </w:pPr>
      <w:r>
        <w:separator/>
      </w:r>
    </w:p>
  </w:endnote>
  <w:endnote w:type="continuationSeparator" w:id="0">
    <w:p w14:paraId="5AB032EC" w14:textId="77777777" w:rsidR="00C6186D" w:rsidRDefault="00C6186D"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charset w:val="88"/>
    <w:family w:val="auto"/>
    <w:pitch w:val="variable"/>
    <w:sig w:usb0="00000087" w:usb1="288F4000" w:usb2="00000016" w:usb3="00000000" w:csb0="00100009"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 w:name="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Microsoft JhengHei UI">
    <w:charset w:val="88"/>
    <w:family w:val="swiss"/>
    <w:pitch w:val="variable"/>
    <w:sig w:usb0="000002A7" w:usb1="28CF4400" w:usb2="00000016" w:usb3="00000000" w:csb0="00100009" w:csb1="00000000"/>
  </w:font>
  <w:font w:name="Wingdings 2">
    <w:panose1 w:val="050201020105070707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dobe 宋体 Std L">
    <w:charset w:val="86"/>
    <w:family w:val="auto"/>
    <w:pitch w:val="variable"/>
    <w:sig w:usb0="00000001"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517F0" w14:textId="10C30B3F" w:rsidR="002A3B32" w:rsidRPr="00A15362" w:rsidRDefault="00A15362" w:rsidP="003A7B87">
    <w:pPr>
      <w:pStyle w:val="a5"/>
      <w:spacing w:after="160" w:line="185" w:lineRule="auto"/>
      <w:ind w:leftChars="-324" w:left="-137" w:rightChars="-407" w:right="-895" w:hangingChars="320" w:hanging="576"/>
    </w:pPr>
    <w:r w:rsidRPr="00C33553">
      <w:rPr>
        <w:rFonts w:ascii="微軟正黑體" w:eastAsia="微軟正黑體" w:hAnsi="微軟正黑體"/>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386A" w14:textId="77777777" w:rsidR="00C6186D" w:rsidRDefault="00C6186D" w:rsidP="00564A18">
      <w:pPr>
        <w:spacing w:after="0" w:line="240" w:lineRule="auto"/>
      </w:pPr>
      <w:r>
        <w:separator/>
      </w:r>
    </w:p>
  </w:footnote>
  <w:footnote w:type="continuationSeparator" w:id="0">
    <w:p w14:paraId="51B04CE9" w14:textId="77777777" w:rsidR="00C6186D" w:rsidRDefault="00C6186D" w:rsidP="00564A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D59F" w14:textId="382B8B1B" w:rsidR="002A3B32" w:rsidRPr="00564A18" w:rsidRDefault="000B31F3" w:rsidP="00564A18">
    <w:pPr>
      <w:pStyle w:val="a7"/>
      <w:rPr>
        <w:rFonts w:ascii="微軟正黑體" w:eastAsia="微軟正黑體" w:hAnsi="微軟正黑體"/>
        <w:color w:val="999999"/>
        <w:sz w:val="16"/>
        <w:szCs w:val="16"/>
      </w:rPr>
    </w:pPr>
    <w:r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0,0l0,21600,21600,21600,21600,0xe">
              <v:stroke joinstyle="miter"/>
              <v:path gradientshapeok="t" o:connecttype="rect"/>
            </v:shapetype>
            <v:shape id="Text Box 2" o:spid="_x0000_s1026" type="#_x0000_t202" style="position:absolute;margin-left:324pt;margin-top:-12.55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2092]" strokeweight=".5pt">
                <v:stroke joinstyle="miter"/>
              </v:line>
              <w10:wrap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E16F5"/>
    <w:rsid w:val="000F1116"/>
    <w:rsid w:val="001067BC"/>
    <w:rsid w:val="00111222"/>
    <w:rsid w:val="0012072F"/>
    <w:rsid w:val="00124F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50B5"/>
    <w:rsid w:val="00207570"/>
    <w:rsid w:val="00212FF2"/>
    <w:rsid w:val="0021400A"/>
    <w:rsid w:val="00214C83"/>
    <w:rsid w:val="002318B0"/>
    <w:rsid w:val="0023500C"/>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1A91"/>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3686E"/>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E7233"/>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01F"/>
    <w:rsid w:val="00B71ABD"/>
    <w:rsid w:val="00B7768A"/>
    <w:rsid w:val="00B845BE"/>
    <w:rsid w:val="00B92399"/>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186D"/>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0127"/>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Grid Table 2 Accent 6"/>
    <w:basedOn w:val="a1"/>
    <w:uiPriority w:val="47"/>
    <w:rsid w:val="0015350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53331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styleId="2-5">
    <w:name w:val="Grid Table 2 Accent 5"/>
    <w:basedOn w:val="a1"/>
    <w:uiPriority w:val="47"/>
    <w:rsid w:val="009469D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
    <w:name w:val="Grid Table 4"/>
    <w:basedOn w:val="a1"/>
    <w:uiPriority w:val="49"/>
    <w:rsid w:val="0074411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styleId="2-1">
    <w:name w:val="List Table 2 Accent 1"/>
    <w:basedOn w:val="a1"/>
    <w:uiPriority w:val="47"/>
    <w:rsid w:val="007075DC"/>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A37B-5C69-A44A-AFDD-B3174541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黃浩子</cp:lastModifiedBy>
  <cp:revision>5</cp:revision>
  <cp:lastPrinted>2019-10-01T06:54:00Z</cp:lastPrinted>
  <dcterms:created xsi:type="dcterms:W3CDTF">2021-12-12T15:42:00Z</dcterms:created>
  <dcterms:modified xsi:type="dcterms:W3CDTF">2022-02-21T01:29:00Z</dcterms:modified>
</cp:coreProperties>
</file>