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E229" w14:textId="64DA5B19" w:rsidR="009D54A1" w:rsidRPr="00747D0F" w:rsidRDefault="009D54A1" w:rsidP="00844806">
      <w:pPr>
        <w:spacing w:after="0" w:line="400" w:lineRule="exact"/>
        <w:ind w:right="-45"/>
        <w:jc w:val="center"/>
        <w:rPr>
          <w:rFonts w:ascii="微軟正黑體" w:eastAsia="微軟正黑體" w:hAnsi="微軟正黑體"/>
          <w:b/>
          <w:sz w:val="26"/>
          <w:szCs w:val="26"/>
          <w:lang w:eastAsia="zh-TW"/>
        </w:rPr>
      </w:pPr>
      <w:r w:rsidRPr="00747D0F">
        <w:rPr>
          <w:rFonts w:ascii="微軟正黑體" w:eastAsia="微軟正黑體" w:hAnsi="微軟正黑體" w:hint="eastAsia"/>
          <w:b/>
          <w:sz w:val="26"/>
          <w:szCs w:val="26"/>
          <w:lang w:eastAsia="zh-TW"/>
        </w:rPr>
        <w:t>聯</w:t>
      </w:r>
      <w:r w:rsidRPr="00747D0F">
        <w:rPr>
          <w:rFonts w:ascii="微軟正黑體" w:eastAsia="微軟正黑體" w:hAnsi="微軟正黑體" w:hint="eastAsia"/>
          <w:b/>
          <w:sz w:val="26"/>
          <w:szCs w:val="26"/>
          <w:lang w:eastAsia="zh-HK"/>
        </w:rPr>
        <w:t>合報股份有限公司</w:t>
      </w:r>
      <w:r w:rsidR="00803E41" w:rsidRPr="00747D0F">
        <w:rPr>
          <w:rFonts w:ascii="微軟正黑體" w:eastAsia="微軟正黑體" w:hAnsi="微軟正黑體" w:hint="eastAsia"/>
          <w:b/>
          <w:sz w:val="26"/>
          <w:szCs w:val="26"/>
          <w:lang w:eastAsia="zh-TW"/>
        </w:rPr>
        <w:t>系</w:t>
      </w:r>
      <w:r w:rsidRPr="00747D0F">
        <w:rPr>
          <w:rFonts w:ascii="微軟正黑體" w:eastAsia="微軟正黑體" w:hAnsi="微軟正黑體" w:hint="eastAsia"/>
          <w:b/>
          <w:sz w:val="26"/>
          <w:szCs w:val="26"/>
          <w:lang w:eastAsia="zh-HK"/>
        </w:rPr>
        <w:t>經濟日報</w:t>
      </w:r>
      <w:r w:rsidR="00803E41" w:rsidRPr="00747D0F">
        <w:rPr>
          <w:rFonts w:ascii="微軟正黑體" w:eastAsia="微軟正黑體" w:hAnsi="微軟正黑體" w:hint="eastAsia"/>
          <w:b/>
          <w:sz w:val="26"/>
          <w:szCs w:val="26"/>
          <w:lang w:eastAsia="zh-TW"/>
        </w:rPr>
        <w:t>/中經社</w:t>
      </w:r>
      <w:r w:rsidR="00C843EF" w:rsidRPr="00747D0F">
        <w:rPr>
          <w:rFonts w:ascii="微軟正黑體" w:eastAsia="微軟正黑體" w:hAnsi="微軟正黑體" w:hint="eastAsia"/>
          <w:b/>
          <w:sz w:val="26"/>
          <w:szCs w:val="26"/>
          <w:lang w:eastAsia="zh-TW"/>
        </w:rPr>
        <w:t>-</w:t>
      </w:r>
      <w:r w:rsidR="00844806">
        <w:rPr>
          <w:rFonts w:ascii="微軟正黑體" w:eastAsia="微軟正黑體" w:hAnsi="微軟正黑體" w:hint="eastAsia"/>
          <w:b/>
          <w:sz w:val="26"/>
          <w:szCs w:val="26"/>
          <w:lang w:eastAsia="zh-TW"/>
        </w:rPr>
        <w:t>泰國五金及園藝用品展</w:t>
      </w:r>
      <w:r w:rsidR="00844806" w:rsidRPr="00747D0F">
        <w:rPr>
          <w:rFonts w:ascii="微軟正黑體" w:eastAsia="微軟正黑體" w:hAnsi="微軟正黑體" w:hint="eastAsia"/>
          <w:b/>
          <w:bCs/>
          <w:sz w:val="26"/>
          <w:szCs w:val="26"/>
          <w:lang w:eastAsia="zh-TW"/>
        </w:rPr>
        <w:t>報名表</w:t>
      </w:r>
    </w:p>
    <w:p w14:paraId="65749BE3" w14:textId="5520EEB9" w:rsidR="00DB4872" w:rsidRDefault="00DB4872" w:rsidP="00DB4872">
      <w:pPr>
        <w:spacing w:line="240" w:lineRule="auto"/>
        <w:ind w:right="-755" w:hanging="709"/>
        <w:jc w:val="center"/>
        <w:rPr>
          <w:rFonts w:ascii="微軟正黑體" w:eastAsia="微軟正黑體" w:hAnsi="微軟正黑體"/>
          <w:b/>
          <w:sz w:val="28"/>
          <w:szCs w:val="28"/>
          <w:lang w:eastAsia="zh-TW"/>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Tel:</w:t>
      </w:r>
      <w:r>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86925588</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Fax:</w:t>
      </w:r>
      <w:r>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86433</w:t>
      </w:r>
      <w:r w:rsidRPr="00215F42">
        <w:rPr>
          <w:rFonts w:ascii="微軟正黑體" w:eastAsia="微軟正黑體" w:hAnsi="微軟正黑體"/>
          <w:sz w:val="20"/>
          <w:szCs w:val="20"/>
          <w:u w:val="single"/>
        </w:rPr>
        <w:t xml:space="preserve">507 </w:t>
      </w:r>
      <w:r w:rsidRPr="00215F42">
        <w:rPr>
          <w:rFonts w:ascii="微軟正黑體" w:eastAsia="微軟正黑體" w:hAnsi="微軟正黑體" w:hint="eastAsia"/>
          <w:sz w:val="20"/>
          <w:szCs w:val="20"/>
          <w:u w:val="single"/>
        </w:rPr>
        <w:t xml:space="preserve"> 日期： </w:t>
      </w:r>
      <w:r>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541"/>
        <w:gridCol w:w="275"/>
        <w:gridCol w:w="318"/>
        <w:gridCol w:w="283"/>
        <w:gridCol w:w="426"/>
        <w:gridCol w:w="1842"/>
        <w:gridCol w:w="1100"/>
        <w:gridCol w:w="1168"/>
      </w:tblGrid>
      <w:tr w:rsidR="009D54A1" w:rsidRPr="00215F42" w14:paraId="36E63A80" w14:textId="77777777" w:rsidTr="00E51AED">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8"/>
            <w:vAlign w:val="center"/>
          </w:tcPr>
          <w:p w14:paraId="4B3ECD3F" w14:textId="6B1CE493" w:rsidR="009D54A1" w:rsidRPr="00CF2BF7" w:rsidRDefault="00061F19" w:rsidP="009D54A1">
            <w:pPr>
              <w:spacing w:line="340" w:lineRule="exact"/>
              <w:rPr>
                <w:rFonts w:ascii="微軟正黑體" w:eastAsia="微軟正黑體" w:hAnsi="微軟正黑體"/>
                <w:b/>
                <w:sz w:val="20"/>
                <w:szCs w:val="20"/>
                <w:lang w:eastAsia="zh-TW"/>
              </w:rPr>
            </w:pPr>
            <w:r w:rsidRPr="00FA33FA">
              <w:rPr>
                <w:rFonts w:ascii="微軟正黑體" w:eastAsia="微軟正黑體" w:hAnsi="微軟正黑體" w:hint="eastAsia"/>
                <w:b/>
                <w:color w:val="0070C0"/>
                <w:sz w:val="20"/>
                <w:szCs w:val="20"/>
                <w:lang w:eastAsia="zh-TW"/>
              </w:rPr>
              <w:t>20</w:t>
            </w:r>
            <w:r>
              <w:rPr>
                <w:rFonts w:ascii="微軟正黑體" w:eastAsia="微軟正黑體" w:hAnsi="微軟正黑體" w:hint="eastAsia"/>
                <w:b/>
                <w:color w:val="0070C0"/>
                <w:sz w:val="20"/>
                <w:szCs w:val="20"/>
                <w:lang w:eastAsia="zh-TW"/>
              </w:rPr>
              <w:t>2</w:t>
            </w:r>
            <w:r>
              <w:rPr>
                <w:rFonts w:ascii="微軟正黑體" w:eastAsia="微軟正黑體" w:hAnsi="微軟正黑體"/>
                <w:b/>
                <w:color w:val="0070C0"/>
                <w:sz w:val="20"/>
                <w:szCs w:val="20"/>
                <w:lang w:eastAsia="zh-TW"/>
              </w:rPr>
              <w:t>4</w:t>
            </w:r>
            <w:r w:rsidRPr="00812531">
              <w:rPr>
                <w:rFonts w:ascii="微軟正黑體" w:eastAsia="微軟正黑體" w:hAnsi="微軟正黑體" w:hint="eastAsia"/>
                <w:b/>
                <w:color w:val="0070C0"/>
                <w:sz w:val="20"/>
                <w:szCs w:val="20"/>
                <w:lang w:eastAsia="zh-TW"/>
              </w:rPr>
              <w:t>泰國</w:t>
            </w:r>
            <w:r>
              <w:rPr>
                <w:rFonts w:ascii="微軟正黑體" w:eastAsia="微軟正黑體" w:hAnsi="微軟正黑體" w:hint="eastAsia"/>
                <w:b/>
                <w:color w:val="0070C0"/>
                <w:sz w:val="20"/>
                <w:szCs w:val="20"/>
                <w:lang w:eastAsia="zh-TW"/>
              </w:rPr>
              <w:t>五金</w:t>
            </w:r>
            <w:r w:rsidRPr="00F7278A">
              <w:rPr>
                <w:rFonts w:ascii="微軟正黑體" w:eastAsia="微軟正黑體" w:hAnsi="微軟正黑體" w:hint="eastAsia"/>
                <w:b/>
                <w:color w:val="0070C0"/>
                <w:sz w:val="20"/>
                <w:szCs w:val="20"/>
                <w:lang w:eastAsia="zh-TW"/>
              </w:rPr>
              <w:t>及</w:t>
            </w:r>
            <w:r>
              <w:rPr>
                <w:rFonts w:ascii="微軟正黑體" w:eastAsia="微軟正黑體" w:hAnsi="微軟正黑體" w:hint="eastAsia"/>
                <w:b/>
                <w:color w:val="0070C0"/>
                <w:sz w:val="20"/>
                <w:szCs w:val="20"/>
                <w:lang w:eastAsia="zh-TW"/>
              </w:rPr>
              <w:t>園藝用品</w:t>
            </w:r>
            <w:r w:rsidRPr="00812531">
              <w:rPr>
                <w:rFonts w:ascii="微軟正黑體" w:eastAsia="微軟正黑體" w:hAnsi="微軟正黑體" w:hint="eastAsia"/>
                <w:b/>
                <w:color w:val="0070C0"/>
                <w:sz w:val="20"/>
                <w:szCs w:val="20"/>
                <w:lang w:eastAsia="zh-TW"/>
              </w:rPr>
              <w:t>展</w:t>
            </w:r>
            <w:r w:rsidRPr="00F21C80">
              <w:rPr>
                <w:rFonts w:ascii="微軟正黑體" w:eastAsia="微軟正黑體" w:hAnsi="微軟正黑體" w:hint="eastAsia"/>
                <w:b/>
                <w:color w:val="0070C0"/>
                <w:sz w:val="20"/>
                <w:szCs w:val="20"/>
                <w:lang w:eastAsia="zh-TW"/>
              </w:rPr>
              <w:t xml:space="preserve">  (</w:t>
            </w:r>
            <w:r>
              <w:rPr>
                <w:rFonts w:ascii="微軟正黑體" w:eastAsia="微軟正黑體" w:hAnsi="微軟正黑體"/>
                <w:b/>
                <w:color w:val="0070C0"/>
                <w:sz w:val="20"/>
                <w:szCs w:val="20"/>
                <w:lang w:eastAsia="zh-TW"/>
              </w:rPr>
              <w:t>7</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17</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7</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20</w:t>
            </w:r>
            <w:r w:rsidRPr="00F21C80">
              <w:rPr>
                <w:rFonts w:ascii="微軟正黑體" w:eastAsia="微軟正黑體" w:hAnsi="微軟正黑體" w:hint="eastAsia"/>
                <w:b/>
                <w:color w:val="0070C0"/>
                <w:sz w:val="20"/>
                <w:szCs w:val="20"/>
                <w:lang w:eastAsia="zh-TW"/>
              </w:rPr>
              <w:t>)</w:t>
            </w:r>
          </w:p>
        </w:tc>
        <w:tc>
          <w:tcPr>
            <w:tcW w:w="1100"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168"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51AED">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6"/>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00"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168"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51AED">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6"/>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00"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168"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0"/>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3"/>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3"/>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0"/>
            <w:vAlign w:val="center"/>
          </w:tcPr>
          <w:p w14:paraId="01218577"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(中文)</w:t>
            </w:r>
          </w:p>
          <w:p w14:paraId="212877C9"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02EE0AD0"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w:t>
            </w:r>
          </w:p>
          <w:p w14:paraId="328A06C2"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3A004F8C" w14:textId="77777777" w:rsidTr="00F21C80">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76" w:type="dxa"/>
            <w:gridSpan w:val="4"/>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27"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F21C80">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27"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F21C80">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4BC0C33" w14:textId="01F3FF98" w:rsidR="00A25747"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sz w:val="20"/>
                <w:szCs w:val="20"/>
              </w:rPr>
              <w:t>(</w:t>
            </w:r>
            <w:r w:rsidR="00F21C80">
              <w:rPr>
                <w:rFonts w:ascii="微軟正黑體" w:eastAsia="微軟正黑體" w:hAnsi="微軟正黑體" w:hint="eastAsia"/>
                <w:sz w:val="20"/>
                <w:szCs w:val="20"/>
                <w:lang w:eastAsia="zh-TW"/>
              </w:rPr>
              <w:t>電郵</w:t>
            </w:r>
            <w:r w:rsidRPr="00215F42">
              <w:rPr>
                <w:rFonts w:ascii="微軟正黑體" w:eastAsia="微軟正黑體" w:hAnsi="微軟正黑體"/>
                <w:sz w:val="20"/>
                <w:szCs w:val="20"/>
              </w:rPr>
              <w:t>)</w:t>
            </w:r>
          </w:p>
        </w:tc>
        <w:tc>
          <w:tcPr>
            <w:tcW w:w="1027"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7"/>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7"/>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58393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F21C80">
              <w:rPr>
                <w:rFonts w:ascii="微軟正黑體" w:eastAsia="微軟正黑體" w:hAnsi="微軟正黑體" w:hint="eastAsia"/>
                <w:sz w:val="20"/>
                <w:szCs w:val="20"/>
                <w:lang w:eastAsia="zh-TW"/>
              </w:rPr>
              <w:t xml:space="preserve">                     個攤位 </w:t>
            </w:r>
          </w:p>
        </w:tc>
        <w:tc>
          <w:tcPr>
            <w:tcW w:w="1843" w:type="dxa"/>
            <w:gridSpan w:val="5"/>
            <w:tcBorders>
              <w:left w:val="nil"/>
              <w:right w:val="single" w:sz="4" w:space="0" w:color="auto"/>
            </w:tcBorders>
            <w:vAlign w:val="center"/>
          </w:tcPr>
          <w:p w14:paraId="720A16E1" w14:textId="7C8772AF" w:rsidR="009D54A1" w:rsidRPr="00F21C80" w:rsidRDefault="005E0FBC" w:rsidP="00F21C80">
            <w:pPr>
              <w:spacing w:line="340" w:lineRule="exact"/>
              <w:rPr>
                <w:rFonts w:ascii="微軟正黑體" w:eastAsia="微軟正黑體" w:hAnsi="微軟正黑體"/>
                <w:sz w:val="18"/>
                <w:szCs w:val="20"/>
              </w:rPr>
            </w:pPr>
            <w:r>
              <w:rPr>
                <w:rFonts w:ascii="微軟正黑體" w:eastAsia="微軟正黑體" w:hAnsi="微軟正黑體" w:hint="eastAsia"/>
                <w:sz w:val="18"/>
                <w:szCs w:val="20"/>
                <w:lang w:eastAsia="zh-TW"/>
              </w:rPr>
              <w:t xml:space="preserve">        </w:t>
            </w:r>
            <w:r w:rsidR="00F21C80" w:rsidRPr="00F21C80">
              <w:rPr>
                <w:rFonts w:ascii="微軟正黑體" w:eastAsia="微軟正黑體" w:hAnsi="微軟正黑體" w:hint="eastAsia"/>
                <w:sz w:val="18"/>
                <w:szCs w:val="20"/>
                <w:lang w:eastAsia="zh-TW"/>
              </w:rPr>
              <w:t>(每攤100sq/ft)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7"/>
            <w:tcBorders>
              <w:right w:val="single" w:sz="4" w:space="0" w:color="auto"/>
            </w:tcBorders>
            <w:vAlign w:val="center"/>
          </w:tcPr>
          <w:p w14:paraId="4739F94F" w14:textId="357F1F8E"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5E0FBC">
              <w:rPr>
                <w:rFonts w:ascii="微軟正黑體" w:eastAsia="微軟正黑體" w:hAnsi="微軟正黑體" w:hint="eastAsia"/>
                <w:sz w:val="20"/>
                <w:szCs w:val="20"/>
                <w:lang w:eastAsia="zh-TW"/>
              </w:rPr>
              <w:t xml:space="preserve">                                                 </w:t>
            </w:r>
            <w:r w:rsidR="005E0FBC" w:rsidRPr="005E0FBC">
              <w:rPr>
                <w:rFonts w:ascii="微軟正黑體" w:eastAsia="微軟正黑體" w:hAnsi="微軟正黑體" w:hint="eastAsia"/>
                <w:sz w:val="18"/>
                <w:szCs w:val="20"/>
                <w:lang w:eastAsia="zh-TW"/>
              </w:rPr>
              <w:t>(每攤</w:t>
            </w:r>
            <w:r w:rsidR="00FA33FA">
              <w:rPr>
                <w:rFonts w:ascii="微軟正黑體" w:eastAsia="微軟正黑體" w:hAnsi="微軟正黑體" w:hint="eastAsia"/>
                <w:sz w:val="18"/>
                <w:szCs w:val="20"/>
                <w:lang w:eastAsia="zh-TW"/>
              </w:rPr>
              <w:t>1</w:t>
            </w:r>
            <w:r w:rsidR="00812531">
              <w:rPr>
                <w:rFonts w:ascii="微軟正黑體" w:eastAsia="微軟正黑體" w:hAnsi="微軟正黑體"/>
                <w:sz w:val="18"/>
                <w:szCs w:val="20"/>
                <w:lang w:eastAsia="zh-TW"/>
              </w:rPr>
              <w:t>2</w:t>
            </w:r>
            <w:r w:rsidR="00FA33FA">
              <w:rPr>
                <w:rFonts w:ascii="微軟正黑體" w:eastAsia="微軟正黑體" w:hAnsi="微軟正黑體" w:hint="eastAsia"/>
                <w:sz w:val="18"/>
                <w:szCs w:val="20"/>
                <w:lang w:eastAsia="zh-TW"/>
              </w:rPr>
              <w:t>5</w:t>
            </w:r>
            <w:r w:rsidR="00FA33FA">
              <w:rPr>
                <w:rFonts w:ascii="微軟正黑體" w:eastAsia="微軟正黑體" w:hAnsi="微軟正黑體"/>
                <w:sz w:val="18"/>
                <w:szCs w:val="20"/>
                <w:lang w:eastAsia="zh-TW"/>
              </w:rPr>
              <w:t>,</w:t>
            </w:r>
            <w:r w:rsidR="00017C48">
              <w:rPr>
                <w:rFonts w:ascii="微軟正黑體" w:eastAsia="微軟正黑體" w:hAnsi="微軟正黑體"/>
                <w:sz w:val="18"/>
                <w:szCs w:val="20"/>
                <w:lang w:eastAsia="zh-TW"/>
              </w:rPr>
              <w:t>0</w:t>
            </w:r>
            <w:r w:rsidR="00FA33FA">
              <w:rPr>
                <w:rFonts w:ascii="微軟正黑體" w:eastAsia="微軟正黑體" w:hAnsi="微軟正黑體" w:hint="eastAsia"/>
                <w:sz w:val="18"/>
                <w:szCs w:val="20"/>
                <w:lang w:eastAsia="zh-TW"/>
              </w:rPr>
              <w:t>00</w:t>
            </w:r>
            <w:r w:rsidR="005E0FBC"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single" w:sz="4" w:space="0" w:color="auto"/>
              <w:right w:val="single" w:sz="4" w:space="0" w:color="auto"/>
            </w:tcBorders>
            <w:vAlign w:val="bottom"/>
          </w:tcPr>
          <w:p w14:paraId="161E2E4F" w14:textId="2857E633"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w:t>
            </w:r>
            <w:r w:rsidR="00AA4BF1">
              <w:rPr>
                <w:rFonts w:ascii="微軟正黑體" w:eastAsia="微軟正黑體" w:hAnsi="微軟正黑體" w:hint="eastAsia"/>
                <w:sz w:val="20"/>
                <w:szCs w:val="20"/>
                <w:lang w:eastAsia="zh-TW"/>
              </w:rPr>
              <w:t>/</w:t>
            </w:r>
            <w:r w:rsidRPr="00215F42">
              <w:rPr>
                <w:rFonts w:ascii="微軟正黑體" w:eastAsia="微軟正黑體" w:hAnsi="微軟正黑體" w:hint="eastAsia"/>
                <w:sz w:val="20"/>
                <w:szCs w:val="20"/>
              </w:rPr>
              <w:t>小章</w:t>
            </w:r>
            <w:r w:rsidRPr="00215F42">
              <w:rPr>
                <w:rFonts w:ascii="微軟正黑體" w:eastAsia="微軟正黑體" w:hAnsi="微軟正黑體"/>
                <w:sz w:val="20"/>
                <w:szCs w:val="20"/>
              </w:rPr>
              <w:t>)</w:t>
            </w:r>
          </w:p>
        </w:tc>
      </w:tr>
    </w:tbl>
    <w:p w14:paraId="15EB0340" w14:textId="77777777" w:rsidR="00F033B8" w:rsidRDefault="00F033B8" w:rsidP="00E3006A">
      <w:pPr>
        <w:spacing w:after="0" w:line="240" w:lineRule="auto"/>
        <w:ind w:hanging="567"/>
        <w:rPr>
          <w:rFonts w:ascii="微軟正黑體" w:eastAsia="微軟正黑體" w:hAnsi="微軟正黑體"/>
          <w:lang w:eastAsia="zh-TW"/>
        </w:rPr>
      </w:pP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065012B2"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本展為</w:t>
      </w:r>
      <w:r w:rsidR="009D54A1" w:rsidRPr="003A7B87">
        <w:rPr>
          <w:rFonts w:ascii="微軟正黑體" w:eastAsia="微軟正黑體" w:hAnsi="微軟正黑體" w:hint="eastAsia"/>
          <w:sz w:val="18"/>
        </w:rPr>
        <w:t>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52581058"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參展廠商須在展覽結束後，將攤位上除</w:t>
      </w:r>
      <w:r w:rsidR="009D54A1" w:rsidRPr="003A7B87">
        <w:rPr>
          <w:rFonts w:ascii="微軟正黑體" w:eastAsia="微軟正黑體" w:hAnsi="微軟正黑體" w:hint="eastAsia"/>
          <w:sz w:val="18"/>
        </w:rPr>
        <w:t>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0EDBF504" w14:textId="00284242" w:rsidR="00E3006A" w:rsidRDefault="00E3006A" w:rsidP="00BA5F6F">
      <w:pPr>
        <w:pStyle w:val="af0"/>
        <w:spacing w:line="240" w:lineRule="exact"/>
        <w:ind w:left="-284" w:right="-612" w:firstLineChars="0" w:firstLine="0"/>
        <w:rPr>
          <w:rFonts w:ascii="微軟正黑體" w:eastAsia="微軟正黑體" w:hAnsi="微軟正黑體"/>
          <w:w w:val="90"/>
          <w:sz w:val="20"/>
          <w:szCs w:val="22"/>
        </w:rPr>
      </w:pPr>
    </w:p>
    <w:p w14:paraId="5C6759C9" w14:textId="04ACF0D5" w:rsidR="00566F69" w:rsidRPr="00566F69" w:rsidRDefault="00566F69" w:rsidP="00566F69">
      <w:pPr>
        <w:pStyle w:val="af0"/>
        <w:spacing w:line="240" w:lineRule="exact"/>
        <w:ind w:left="0" w:right="-612" w:firstLineChars="0" w:firstLine="0"/>
        <w:rPr>
          <w:rFonts w:ascii="微軟正黑體" w:eastAsia="微軟正黑體" w:hAnsi="微軟正黑體"/>
          <w:w w:val="90"/>
          <w:sz w:val="20"/>
          <w:szCs w:val="22"/>
          <w:u w:val="single"/>
        </w:rPr>
      </w:pPr>
    </w:p>
    <w:p w14:paraId="1BBBF88E" w14:textId="77777777" w:rsidR="00566F69" w:rsidRDefault="00566F69" w:rsidP="00BA5F6F">
      <w:pPr>
        <w:pStyle w:val="af0"/>
        <w:spacing w:line="240" w:lineRule="exact"/>
        <w:ind w:left="-284" w:right="-612" w:firstLineChars="0" w:firstLine="0"/>
        <w:rPr>
          <w:rFonts w:ascii="微軟正黑體" w:eastAsia="微軟正黑體" w:hAnsi="微軟正黑體"/>
          <w:w w:val="90"/>
          <w:sz w:val="20"/>
          <w:szCs w:val="22"/>
        </w:rPr>
      </w:pPr>
    </w:p>
    <w:p w14:paraId="63CA7E7D" w14:textId="77777777" w:rsidR="00FD1C62" w:rsidRDefault="00FD1C62" w:rsidP="00BA5F6F">
      <w:pPr>
        <w:pStyle w:val="af0"/>
        <w:spacing w:line="240" w:lineRule="exact"/>
        <w:ind w:left="-284" w:right="-612" w:firstLineChars="0" w:firstLine="0"/>
        <w:rPr>
          <w:rFonts w:ascii="微軟正黑體" w:eastAsia="微軟正黑體" w:hAnsi="微軟正黑體"/>
          <w:w w:val="90"/>
          <w:sz w:val="20"/>
          <w:szCs w:val="22"/>
        </w:rPr>
      </w:pPr>
    </w:p>
    <w:p w14:paraId="0328DB79" w14:textId="77777777" w:rsidR="00FD1C62" w:rsidRDefault="00FD1C62" w:rsidP="00BA5F6F">
      <w:pPr>
        <w:pStyle w:val="af0"/>
        <w:spacing w:line="240" w:lineRule="exact"/>
        <w:ind w:left="-284" w:right="-612" w:firstLineChars="0" w:firstLine="0"/>
        <w:rPr>
          <w:rFonts w:ascii="微軟正黑體" w:eastAsia="微軟正黑體" w:hAnsi="微軟正黑體"/>
          <w:w w:val="90"/>
          <w:sz w:val="20"/>
          <w:szCs w:val="22"/>
        </w:rPr>
      </w:pPr>
    </w:p>
    <w:p w14:paraId="0745AFE5" w14:textId="63EBA236" w:rsidR="00FD1C62" w:rsidRPr="00FD1C62" w:rsidRDefault="00FD1C62" w:rsidP="00FD1C62">
      <w:pPr>
        <w:pStyle w:val="af0"/>
        <w:ind w:left="-284" w:right="-612" w:firstLineChars="0" w:firstLine="0"/>
        <w:jc w:val="center"/>
        <w:rPr>
          <w:rFonts w:ascii="微軟正黑體" w:eastAsia="微軟正黑體" w:hAnsi="微軟正黑體"/>
          <w:w w:val="90"/>
          <w:sz w:val="28"/>
          <w:szCs w:val="28"/>
        </w:rPr>
      </w:pPr>
      <w:r w:rsidRPr="00FD1C62">
        <w:rPr>
          <w:rFonts w:ascii="微軟正黑體" w:eastAsia="微軟正黑體" w:hAnsi="微軟正黑體" w:hint="eastAsia"/>
          <w:w w:val="90"/>
          <w:sz w:val="28"/>
          <w:szCs w:val="28"/>
        </w:rPr>
        <w:t xml:space="preserve">報名窗口：黃啟銘 </w:t>
      </w:r>
      <w:r w:rsidRPr="00FD1C62">
        <w:rPr>
          <w:rFonts w:ascii="微軟正黑體" w:eastAsia="微軟正黑體" w:hAnsi="微軟正黑體"/>
          <w:w w:val="90"/>
          <w:sz w:val="28"/>
          <w:szCs w:val="28"/>
        </w:rPr>
        <w:t>0955-352148</w:t>
      </w:r>
      <w:r w:rsidRPr="00FD1C62">
        <w:rPr>
          <w:rFonts w:ascii="微軟正黑體" w:eastAsia="微軟正黑體" w:hAnsi="微軟正黑體" w:hint="eastAsia"/>
          <w:w w:val="90"/>
          <w:sz w:val="28"/>
          <w:szCs w:val="28"/>
        </w:rPr>
        <w:t xml:space="preserve"> </w:t>
      </w:r>
      <w:r w:rsidRPr="00FD1C62">
        <w:rPr>
          <w:rFonts w:ascii="微軟正黑體" w:eastAsia="微軟正黑體" w:hAnsi="微軟正黑體"/>
          <w:w w:val="90"/>
          <w:sz w:val="28"/>
          <w:szCs w:val="28"/>
        </w:rPr>
        <w:t>/ stiven1017@gmail.com</w:t>
      </w:r>
    </w:p>
    <w:sectPr w:rsidR="00FD1C62" w:rsidRPr="00FD1C62" w:rsidSect="00666C6A">
      <w:headerReference w:type="default" r:id="rId8"/>
      <w:footerReference w:type="default" r:id="rId9"/>
      <w:pgSz w:w="11906" w:h="16838" w:code="9"/>
      <w:pgMar w:top="851" w:right="1440" w:bottom="567" w:left="1440" w:header="77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9E52E" w14:textId="77777777" w:rsidR="00666C6A" w:rsidRDefault="00666C6A" w:rsidP="00564A18">
      <w:pPr>
        <w:spacing w:after="0" w:line="240" w:lineRule="auto"/>
      </w:pPr>
      <w:r>
        <w:separator/>
      </w:r>
    </w:p>
  </w:endnote>
  <w:endnote w:type="continuationSeparator" w:id="0">
    <w:p w14:paraId="2F341EEE" w14:textId="77777777" w:rsidR="00666C6A" w:rsidRDefault="00666C6A"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微軟正黑體">
    <w:altName w:val="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20B0604020202020204"/>
    <w:charset w:val="80"/>
    <w:family w:val="roman"/>
    <w:notTrueType/>
    <w:pitch w:val="variable"/>
    <w:sig w:usb0="00000207" w:usb1="0A0F1810" w:usb2="00000016" w:usb3="00000000" w:csb0="00060007" w:csb1="00000000"/>
  </w:font>
  <w:font w:name="華康黑體 Std W3">
    <w:panose1 w:val="020B0604020202020204"/>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490975"/>
      <w:docPartObj>
        <w:docPartGallery w:val="Page Numbers (Bottom of Page)"/>
        <w:docPartUnique/>
      </w:docPartObj>
    </w:sdtPr>
    <w:sdtContent>
      <w:p w14:paraId="5F9E2A1E" w14:textId="36D5DB5C" w:rsidR="00A51DA5" w:rsidRDefault="00A51DA5">
        <w:pPr>
          <w:pStyle w:val="a5"/>
          <w:jc w:val="right"/>
          <w:rPr>
            <w:lang w:eastAsia="zh-TW"/>
          </w:rPr>
        </w:pPr>
        <w:r>
          <w:fldChar w:fldCharType="begin"/>
        </w:r>
        <w:r>
          <w:rPr>
            <w:lang w:eastAsia="zh-TW"/>
          </w:rPr>
          <w:instrText>PAGE   \* MERGEFORMAT</w:instrText>
        </w:r>
        <w:r>
          <w:fldChar w:fldCharType="separate"/>
        </w:r>
        <w:r w:rsidR="00983873" w:rsidRPr="00983873">
          <w:rPr>
            <w:noProof/>
            <w:lang w:val="zh-TW" w:eastAsia="zh-TW"/>
          </w:rPr>
          <w:t>1</w:t>
        </w:r>
        <w:r>
          <w:fldChar w:fldCharType="end"/>
        </w:r>
      </w:p>
    </w:sdtContent>
  </w:sdt>
  <w:p w14:paraId="76F517F0" w14:textId="529158CC" w:rsidR="002A3B32" w:rsidRPr="00A15362" w:rsidRDefault="002A3B32" w:rsidP="00A51DA5">
    <w:pPr>
      <w:pStyle w:val="a5"/>
      <w:spacing w:after="160" w:line="185" w:lineRule="auto"/>
      <w:ind w:leftChars="-324" w:left="-9" w:rightChars="-407" w:right="-895" w:hangingChars="320" w:hanging="704"/>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B7536" w14:textId="77777777" w:rsidR="00666C6A" w:rsidRDefault="00666C6A" w:rsidP="00564A18">
      <w:pPr>
        <w:spacing w:after="0" w:line="240" w:lineRule="auto"/>
      </w:pPr>
      <w:r>
        <w:separator/>
      </w:r>
    </w:p>
  </w:footnote>
  <w:footnote w:type="continuationSeparator" w:id="0">
    <w:p w14:paraId="46ADE78A" w14:textId="77777777" w:rsidR="00666C6A" w:rsidRDefault="00666C6A"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D59F" w14:textId="4166198B" w:rsidR="002A3B32" w:rsidRPr="00564A18" w:rsidRDefault="00566F69" w:rsidP="00564A18">
    <w:pPr>
      <w:pStyle w:val="a7"/>
      <w:rPr>
        <w:rFonts w:ascii="微軟正黑體" w:eastAsia="微軟正黑體" w:hAnsi="微軟正黑體"/>
        <w:color w:val="999999"/>
        <w:sz w:val="16"/>
        <w:szCs w:val="16"/>
      </w:rPr>
    </w:pPr>
    <w:r>
      <w:rPr>
        <w:rFonts w:ascii="微軟正黑體" w:eastAsia="微軟正黑體" w:hAnsi="微軟正黑體" w:hint="eastAsia"/>
        <w:color w:val="999999"/>
        <w:sz w:val="16"/>
        <w:szCs w:val="16"/>
      </w:rPr>
      <w:t xml:space="preserve">                                            請以電腦KEY IN資料，以免人員建檔錯誤。</w:t>
    </w:r>
    <w:r w:rsidR="000B31F3"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du="http://schemas.microsoft.com/office/word/2023/wordml/word16du">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du="http://schemas.microsoft.com/office/word/2023/wordml/word16du">
          <w:pict>
            <v:group w14:anchorId="1C5EB707"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3733929">
    <w:abstractNumId w:val="8"/>
  </w:num>
  <w:num w:numId="2" w16cid:durableId="628585533">
    <w:abstractNumId w:val="0"/>
  </w:num>
  <w:num w:numId="3" w16cid:durableId="536966470">
    <w:abstractNumId w:val="4"/>
  </w:num>
  <w:num w:numId="4" w16cid:durableId="2013020939">
    <w:abstractNumId w:val="5"/>
  </w:num>
  <w:num w:numId="5" w16cid:durableId="1513958362">
    <w:abstractNumId w:val="3"/>
  </w:num>
  <w:num w:numId="6" w16cid:durableId="1389959974">
    <w:abstractNumId w:val="1"/>
  </w:num>
  <w:num w:numId="7" w16cid:durableId="1459303581">
    <w:abstractNumId w:val="7"/>
  </w:num>
  <w:num w:numId="8" w16cid:durableId="1032995306">
    <w:abstractNumId w:val="2"/>
  </w:num>
  <w:num w:numId="9" w16cid:durableId="1998805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18"/>
    <w:rsid w:val="00001BA4"/>
    <w:rsid w:val="00017C48"/>
    <w:rsid w:val="00017ED8"/>
    <w:rsid w:val="00022026"/>
    <w:rsid w:val="00031C10"/>
    <w:rsid w:val="00040660"/>
    <w:rsid w:val="00046B91"/>
    <w:rsid w:val="00047B8D"/>
    <w:rsid w:val="00057D83"/>
    <w:rsid w:val="000604A9"/>
    <w:rsid w:val="00061F19"/>
    <w:rsid w:val="00073895"/>
    <w:rsid w:val="000750C6"/>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F1116"/>
    <w:rsid w:val="000F28A5"/>
    <w:rsid w:val="001067BC"/>
    <w:rsid w:val="00111222"/>
    <w:rsid w:val="0012072F"/>
    <w:rsid w:val="00124FC2"/>
    <w:rsid w:val="00140C75"/>
    <w:rsid w:val="001420A0"/>
    <w:rsid w:val="00144E68"/>
    <w:rsid w:val="00147825"/>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11E"/>
    <w:rsid w:val="00242632"/>
    <w:rsid w:val="00242F74"/>
    <w:rsid w:val="00246DC9"/>
    <w:rsid w:val="002479EB"/>
    <w:rsid w:val="00250453"/>
    <w:rsid w:val="002561B9"/>
    <w:rsid w:val="00266E8C"/>
    <w:rsid w:val="00271334"/>
    <w:rsid w:val="00275F4B"/>
    <w:rsid w:val="002806AD"/>
    <w:rsid w:val="002809EE"/>
    <w:rsid w:val="00290777"/>
    <w:rsid w:val="0029737B"/>
    <w:rsid w:val="002A3B32"/>
    <w:rsid w:val="002C0EF0"/>
    <w:rsid w:val="002C0F34"/>
    <w:rsid w:val="002C1EED"/>
    <w:rsid w:val="002C525F"/>
    <w:rsid w:val="002C6A2C"/>
    <w:rsid w:val="002D76ED"/>
    <w:rsid w:val="002E5446"/>
    <w:rsid w:val="002E79FE"/>
    <w:rsid w:val="002F3C36"/>
    <w:rsid w:val="002F6DD5"/>
    <w:rsid w:val="00300255"/>
    <w:rsid w:val="00301F83"/>
    <w:rsid w:val="00303474"/>
    <w:rsid w:val="00304CE5"/>
    <w:rsid w:val="0030615C"/>
    <w:rsid w:val="00310611"/>
    <w:rsid w:val="00314132"/>
    <w:rsid w:val="003217AD"/>
    <w:rsid w:val="00322BB8"/>
    <w:rsid w:val="00325375"/>
    <w:rsid w:val="0032697C"/>
    <w:rsid w:val="00330B00"/>
    <w:rsid w:val="00342194"/>
    <w:rsid w:val="00343D08"/>
    <w:rsid w:val="00346AF0"/>
    <w:rsid w:val="0034734F"/>
    <w:rsid w:val="00347572"/>
    <w:rsid w:val="00352038"/>
    <w:rsid w:val="00354B91"/>
    <w:rsid w:val="0035719A"/>
    <w:rsid w:val="0036180D"/>
    <w:rsid w:val="00363379"/>
    <w:rsid w:val="00390C34"/>
    <w:rsid w:val="003A21AB"/>
    <w:rsid w:val="003A7B87"/>
    <w:rsid w:val="003B30F7"/>
    <w:rsid w:val="003B4260"/>
    <w:rsid w:val="003C223A"/>
    <w:rsid w:val="003E0AA3"/>
    <w:rsid w:val="003E2431"/>
    <w:rsid w:val="003E40C4"/>
    <w:rsid w:val="003F0409"/>
    <w:rsid w:val="003F265B"/>
    <w:rsid w:val="00407B24"/>
    <w:rsid w:val="00415A64"/>
    <w:rsid w:val="00415BC5"/>
    <w:rsid w:val="00416F52"/>
    <w:rsid w:val="00423E09"/>
    <w:rsid w:val="00425D28"/>
    <w:rsid w:val="0042711A"/>
    <w:rsid w:val="004328C2"/>
    <w:rsid w:val="00436CFE"/>
    <w:rsid w:val="00447925"/>
    <w:rsid w:val="00447AF3"/>
    <w:rsid w:val="00452B12"/>
    <w:rsid w:val="00455B3F"/>
    <w:rsid w:val="00462AEC"/>
    <w:rsid w:val="0046793B"/>
    <w:rsid w:val="00472108"/>
    <w:rsid w:val="004A3884"/>
    <w:rsid w:val="004B2DA3"/>
    <w:rsid w:val="004B40DC"/>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66F69"/>
    <w:rsid w:val="00572435"/>
    <w:rsid w:val="00573143"/>
    <w:rsid w:val="00590FDF"/>
    <w:rsid w:val="00591F92"/>
    <w:rsid w:val="005A5682"/>
    <w:rsid w:val="005A577B"/>
    <w:rsid w:val="005A6E99"/>
    <w:rsid w:val="005A7468"/>
    <w:rsid w:val="005B5537"/>
    <w:rsid w:val="005B69CC"/>
    <w:rsid w:val="005B7A3F"/>
    <w:rsid w:val="005C53CF"/>
    <w:rsid w:val="005D18F3"/>
    <w:rsid w:val="005E0520"/>
    <w:rsid w:val="005E0FBC"/>
    <w:rsid w:val="005E6B96"/>
    <w:rsid w:val="005E6F01"/>
    <w:rsid w:val="005F3F49"/>
    <w:rsid w:val="005F66F0"/>
    <w:rsid w:val="00607E57"/>
    <w:rsid w:val="00634694"/>
    <w:rsid w:val="00651E86"/>
    <w:rsid w:val="0065530C"/>
    <w:rsid w:val="00660183"/>
    <w:rsid w:val="00661217"/>
    <w:rsid w:val="00662991"/>
    <w:rsid w:val="006635FD"/>
    <w:rsid w:val="00664A75"/>
    <w:rsid w:val="00666C6A"/>
    <w:rsid w:val="006840C1"/>
    <w:rsid w:val="0068443F"/>
    <w:rsid w:val="0069112A"/>
    <w:rsid w:val="00693A0D"/>
    <w:rsid w:val="006B0A0C"/>
    <w:rsid w:val="006B4611"/>
    <w:rsid w:val="006C27DF"/>
    <w:rsid w:val="006D0A71"/>
    <w:rsid w:val="006D62AE"/>
    <w:rsid w:val="006E0494"/>
    <w:rsid w:val="00705253"/>
    <w:rsid w:val="007075DC"/>
    <w:rsid w:val="00716612"/>
    <w:rsid w:val="00737973"/>
    <w:rsid w:val="007431EB"/>
    <w:rsid w:val="00744117"/>
    <w:rsid w:val="00747D0F"/>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F8"/>
    <w:rsid w:val="008034FA"/>
    <w:rsid w:val="00803E41"/>
    <w:rsid w:val="008115FD"/>
    <w:rsid w:val="00811683"/>
    <w:rsid w:val="00812531"/>
    <w:rsid w:val="00815872"/>
    <w:rsid w:val="00816AEA"/>
    <w:rsid w:val="0082195A"/>
    <w:rsid w:val="00825A83"/>
    <w:rsid w:val="008276D2"/>
    <w:rsid w:val="008327CB"/>
    <w:rsid w:val="00844806"/>
    <w:rsid w:val="0084480D"/>
    <w:rsid w:val="00847248"/>
    <w:rsid w:val="00850AA0"/>
    <w:rsid w:val="00851FE6"/>
    <w:rsid w:val="00852D90"/>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83873"/>
    <w:rsid w:val="00990181"/>
    <w:rsid w:val="00992769"/>
    <w:rsid w:val="00992E02"/>
    <w:rsid w:val="0099427C"/>
    <w:rsid w:val="00995A76"/>
    <w:rsid w:val="009A04EE"/>
    <w:rsid w:val="009B7F71"/>
    <w:rsid w:val="009C5D57"/>
    <w:rsid w:val="009D54A1"/>
    <w:rsid w:val="009D76CC"/>
    <w:rsid w:val="009F2A00"/>
    <w:rsid w:val="009F4322"/>
    <w:rsid w:val="00A15362"/>
    <w:rsid w:val="00A209BB"/>
    <w:rsid w:val="00A25747"/>
    <w:rsid w:val="00A2651D"/>
    <w:rsid w:val="00A32606"/>
    <w:rsid w:val="00A32B6C"/>
    <w:rsid w:val="00A4258D"/>
    <w:rsid w:val="00A50EC5"/>
    <w:rsid w:val="00A51DA5"/>
    <w:rsid w:val="00A56BA8"/>
    <w:rsid w:val="00A61876"/>
    <w:rsid w:val="00A61B49"/>
    <w:rsid w:val="00A769B7"/>
    <w:rsid w:val="00A77748"/>
    <w:rsid w:val="00A92456"/>
    <w:rsid w:val="00A937C9"/>
    <w:rsid w:val="00AA4BF1"/>
    <w:rsid w:val="00AA5094"/>
    <w:rsid w:val="00AA66A0"/>
    <w:rsid w:val="00AA6C1A"/>
    <w:rsid w:val="00AB0E82"/>
    <w:rsid w:val="00AB46D6"/>
    <w:rsid w:val="00AC37E5"/>
    <w:rsid w:val="00AC5F98"/>
    <w:rsid w:val="00AE0ECE"/>
    <w:rsid w:val="00AF5659"/>
    <w:rsid w:val="00B016FB"/>
    <w:rsid w:val="00B03BEF"/>
    <w:rsid w:val="00B07B62"/>
    <w:rsid w:val="00B20607"/>
    <w:rsid w:val="00B308D4"/>
    <w:rsid w:val="00B32A35"/>
    <w:rsid w:val="00B4215F"/>
    <w:rsid w:val="00B5617C"/>
    <w:rsid w:val="00B64591"/>
    <w:rsid w:val="00B677C9"/>
    <w:rsid w:val="00B71ABD"/>
    <w:rsid w:val="00B7768A"/>
    <w:rsid w:val="00B845BE"/>
    <w:rsid w:val="00B95868"/>
    <w:rsid w:val="00BA5F6F"/>
    <w:rsid w:val="00BB5CDC"/>
    <w:rsid w:val="00BD4280"/>
    <w:rsid w:val="00BD5330"/>
    <w:rsid w:val="00BD7B69"/>
    <w:rsid w:val="00BE2F43"/>
    <w:rsid w:val="00BE7C91"/>
    <w:rsid w:val="00BF2575"/>
    <w:rsid w:val="00C13A99"/>
    <w:rsid w:val="00C168BB"/>
    <w:rsid w:val="00C215C4"/>
    <w:rsid w:val="00C300AC"/>
    <w:rsid w:val="00C33553"/>
    <w:rsid w:val="00C43549"/>
    <w:rsid w:val="00C445A8"/>
    <w:rsid w:val="00C450E5"/>
    <w:rsid w:val="00C65A2B"/>
    <w:rsid w:val="00C8298E"/>
    <w:rsid w:val="00C843EF"/>
    <w:rsid w:val="00C85285"/>
    <w:rsid w:val="00C87831"/>
    <w:rsid w:val="00C93590"/>
    <w:rsid w:val="00C939DD"/>
    <w:rsid w:val="00CA3399"/>
    <w:rsid w:val="00CA5452"/>
    <w:rsid w:val="00CA66AD"/>
    <w:rsid w:val="00CB490C"/>
    <w:rsid w:val="00CC0700"/>
    <w:rsid w:val="00CC2CAF"/>
    <w:rsid w:val="00CE015C"/>
    <w:rsid w:val="00CE1FD0"/>
    <w:rsid w:val="00CE3AAA"/>
    <w:rsid w:val="00CE75B3"/>
    <w:rsid w:val="00CF2089"/>
    <w:rsid w:val="00CF2BF7"/>
    <w:rsid w:val="00CF39E9"/>
    <w:rsid w:val="00CF5756"/>
    <w:rsid w:val="00D04EC0"/>
    <w:rsid w:val="00D069A9"/>
    <w:rsid w:val="00D07F2B"/>
    <w:rsid w:val="00D15DF6"/>
    <w:rsid w:val="00D16119"/>
    <w:rsid w:val="00D20802"/>
    <w:rsid w:val="00D20D39"/>
    <w:rsid w:val="00D21C92"/>
    <w:rsid w:val="00D33147"/>
    <w:rsid w:val="00D351D2"/>
    <w:rsid w:val="00D5245B"/>
    <w:rsid w:val="00D5612E"/>
    <w:rsid w:val="00D6023B"/>
    <w:rsid w:val="00D61F4A"/>
    <w:rsid w:val="00D62EB8"/>
    <w:rsid w:val="00D701FA"/>
    <w:rsid w:val="00D72DFF"/>
    <w:rsid w:val="00D841A2"/>
    <w:rsid w:val="00D842B4"/>
    <w:rsid w:val="00D866F3"/>
    <w:rsid w:val="00DA0D7C"/>
    <w:rsid w:val="00DA50D4"/>
    <w:rsid w:val="00DB2154"/>
    <w:rsid w:val="00DB4872"/>
    <w:rsid w:val="00DC0038"/>
    <w:rsid w:val="00DD06B7"/>
    <w:rsid w:val="00DD60D1"/>
    <w:rsid w:val="00DE4592"/>
    <w:rsid w:val="00DF0C1B"/>
    <w:rsid w:val="00DF11B6"/>
    <w:rsid w:val="00DF16F3"/>
    <w:rsid w:val="00DF6113"/>
    <w:rsid w:val="00E01399"/>
    <w:rsid w:val="00E05177"/>
    <w:rsid w:val="00E16DD2"/>
    <w:rsid w:val="00E274BC"/>
    <w:rsid w:val="00E3006A"/>
    <w:rsid w:val="00E41DBC"/>
    <w:rsid w:val="00E51AED"/>
    <w:rsid w:val="00E571D9"/>
    <w:rsid w:val="00E61048"/>
    <w:rsid w:val="00E7309D"/>
    <w:rsid w:val="00E8175A"/>
    <w:rsid w:val="00E869DE"/>
    <w:rsid w:val="00E9302D"/>
    <w:rsid w:val="00EA7959"/>
    <w:rsid w:val="00EB37D0"/>
    <w:rsid w:val="00EC06C4"/>
    <w:rsid w:val="00EC0F16"/>
    <w:rsid w:val="00EC46E1"/>
    <w:rsid w:val="00EF2496"/>
    <w:rsid w:val="00EF3988"/>
    <w:rsid w:val="00F033B8"/>
    <w:rsid w:val="00F21C80"/>
    <w:rsid w:val="00F33464"/>
    <w:rsid w:val="00F3359E"/>
    <w:rsid w:val="00F34C09"/>
    <w:rsid w:val="00F355BA"/>
    <w:rsid w:val="00F35974"/>
    <w:rsid w:val="00F435A2"/>
    <w:rsid w:val="00F44194"/>
    <w:rsid w:val="00F458FD"/>
    <w:rsid w:val="00F52C78"/>
    <w:rsid w:val="00F539FE"/>
    <w:rsid w:val="00F54AD2"/>
    <w:rsid w:val="00F61314"/>
    <w:rsid w:val="00F644EE"/>
    <w:rsid w:val="00F6799D"/>
    <w:rsid w:val="00F708E8"/>
    <w:rsid w:val="00F7278A"/>
    <w:rsid w:val="00F757D4"/>
    <w:rsid w:val="00F81B19"/>
    <w:rsid w:val="00F842E2"/>
    <w:rsid w:val="00F944D9"/>
    <w:rsid w:val="00F94C7B"/>
    <w:rsid w:val="00FA2ABF"/>
    <w:rsid w:val="00FA33FA"/>
    <w:rsid w:val="00FB5CA8"/>
    <w:rsid w:val="00FC0793"/>
    <w:rsid w:val="00FD1C62"/>
    <w:rsid w:val="00FD78B3"/>
    <w:rsid w:val="00FD7EFB"/>
    <w:rsid w:val="00FE2F6F"/>
    <w:rsid w:val="00FE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docId w15:val="{5B02B58E-22D2-4D5E-A6B4-D1C917A6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550147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8F1E-DDF0-440D-9EDB-20C955C3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dc:creator>
  <cp:lastModifiedBy>浩子 黃</cp:lastModifiedBy>
  <cp:revision>3</cp:revision>
  <cp:lastPrinted>2020-01-07T08:00:00Z</cp:lastPrinted>
  <dcterms:created xsi:type="dcterms:W3CDTF">2024-04-15T09:41:00Z</dcterms:created>
  <dcterms:modified xsi:type="dcterms:W3CDTF">2024-04-26T07:27:00Z</dcterms:modified>
</cp:coreProperties>
</file>